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20" w:rsidRPr="006B4F20" w:rsidRDefault="006B4F20" w:rsidP="006B4F20">
      <w:pPr>
        <w:shd w:val="clear" w:color="auto" w:fill="FFFFFF"/>
        <w:spacing w:before="100" w:beforeAutospacing="1" w:after="100" w:afterAutospacing="1" w:line="240" w:lineRule="auto"/>
        <w:outlineLvl w:val="0"/>
        <w:rPr>
          <w:rFonts w:ascii="Arial" w:eastAsia="Times New Roman" w:hAnsi="Arial" w:cs="Arial"/>
          <w:caps/>
          <w:color w:val="80B439"/>
          <w:kern w:val="36"/>
          <w:sz w:val="36"/>
          <w:szCs w:val="36"/>
        </w:rPr>
      </w:pPr>
      <w:bookmarkStart w:id="0" w:name="_GoBack"/>
      <w:r w:rsidRPr="006B4F20">
        <w:rPr>
          <w:rFonts w:ascii="Arial" w:eastAsia="Times New Roman" w:hAnsi="Arial" w:cs="Arial"/>
          <w:caps/>
          <w:color w:val="80B439"/>
          <w:kern w:val="36"/>
          <w:sz w:val="36"/>
          <w:szCs w:val="36"/>
        </w:rPr>
        <w:t>LILL</w:t>
      </w:r>
      <w:r>
        <w:rPr>
          <w:rFonts w:ascii="Arial" w:eastAsia="Times New Roman" w:hAnsi="Arial" w:cs="Arial"/>
          <w:caps/>
          <w:color w:val="80B439"/>
          <w:kern w:val="36"/>
          <w:sz w:val="36"/>
          <w:szCs w:val="36"/>
        </w:rPr>
        <w:t xml:space="preserve"> </w:t>
      </w:r>
      <w:r w:rsidR="00BF5B5C">
        <w:rPr>
          <w:rFonts w:ascii="Arial" w:eastAsia="Times New Roman" w:hAnsi="Arial" w:cs="Arial"/>
          <w:caps/>
          <w:color w:val="80B439"/>
          <w:kern w:val="36"/>
          <w:sz w:val="36"/>
          <w:szCs w:val="36"/>
        </w:rPr>
        <w:t>Description</w:t>
      </w:r>
    </w:p>
    <w:p w:rsidR="006B4F20" w:rsidRPr="006B4F20" w:rsidRDefault="006B4F20" w:rsidP="006B4F20">
      <w:pPr>
        <w:shd w:val="clear" w:color="auto" w:fill="FFFFFF"/>
        <w:spacing w:before="100" w:beforeAutospacing="1" w:after="100" w:afterAutospacing="1" w:line="270" w:lineRule="atLeast"/>
        <w:jc w:val="center"/>
        <w:rPr>
          <w:rFonts w:ascii="Arial" w:eastAsia="Times New Roman" w:hAnsi="Arial" w:cs="Arial"/>
          <w:color w:val="666666"/>
          <w:sz w:val="18"/>
          <w:szCs w:val="18"/>
        </w:rPr>
      </w:pPr>
      <w:r w:rsidRPr="006B4F20">
        <w:rPr>
          <w:rFonts w:ascii="Arial" w:eastAsia="Times New Roman" w:hAnsi="Arial" w:cs="Arial"/>
          <w:noProof/>
          <w:color w:val="666666"/>
          <w:sz w:val="18"/>
          <w:szCs w:val="18"/>
        </w:rPr>
        <w:drawing>
          <wp:inline distT="0" distB="0" distL="0" distR="0" wp14:anchorId="11679711" wp14:editId="54F41242">
            <wp:extent cx="4763135" cy="2562225"/>
            <wp:effectExtent l="0" t="0" r="0" b="9525"/>
            <wp:docPr id="1" name="Picture 1" descr="https://www.actfl.org/sites/default/files/LILL/images/LILL-500x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fl.org/sites/default/files/LILL/images/LILL-500x26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2562225"/>
                    </a:xfrm>
                    <a:prstGeom prst="rect">
                      <a:avLst/>
                    </a:prstGeom>
                    <a:noFill/>
                    <a:ln>
                      <a:noFill/>
                    </a:ln>
                  </pic:spPr>
                </pic:pic>
              </a:graphicData>
            </a:graphic>
          </wp:inline>
        </w:drawing>
      </w:r>
    </w:p>
    <w:p w:rsidR="006B4F20" w:rsidRPr="006B4F20" w:rsidRDefault="006B4F20" w:rsidP="006B4F20">
      <w:pPr>
        <w:shd w:val="clear" w:color="auto" w:fill="FFFFFF"/>
        <w:spacing w:before="100" w:beforeAutospacing="1" w:after="100" w:afterAutospacing="1" w:line="270" w:lineRule="atLeast"/>
        <w:jc w:val="center"/>
        <w:rPr>
          <w:rFonts w:ascii="Arial" w:eastAsia="Times New Roman" w:hAnsi="Arial" w:cs="Arial"/>
        </w:rPr>
      </w:pPr>
      <w:r w:rsidRPr="006B4F20">
        <w:rPr>
          <w:rFonts w:ascii="Arial" w:eastAsia="Times New Roman" w:hAnsi="Arial" w:cs="Arial"/>
        </w:rPr>
        <w:t>June 27-29, 2017</w:t>
      </w:r>
    </w:p>
    <w:p w:rsidR="006B4F20" w:rsidRPr="006B4F20" w:rsidRDefault="006B4F20" w:rsidP="006B4F20">
      <w:pPr>
        <w:shd w:val="clear" w:color="auto" w:fill="FFFFFF"/>
        <w:spacing w:before="100" w:beforeAutospacing="1" w:after="100" w:afterAutospacing="1" w:line="270" w:lineRule="atLeast"/>
        <w:jc w:val="center"/>
        <w:rPr>
          <w:rFonts w:ascii="Arial" w:eastAsia="Times New Roman" w:hAnsi="Arial" w:cs="Arial"/>
        </w:rPr>
      </w:pPr>
      <w:r w:rsidRPr="006B4F20">
        <w:rPr>
          <w:rFonts w:ascii="Arial" w:eastAsia="Times New Roman" w:hAnsi="Arial" w:cs="Arial"/>
        </w:rPr>
        <w:t>Niles North High School</w:t>
      </w:r>
    </w:p>
    <w:p w:rsidR="006B4F20" w:rsidRPr="006B4F20" w:rsidRDefault="006B4F20" w:rsidP="006B4F20">
      <w:pPr>
        <w:shd w:val="clear" w:color="auto" w:fill="FFFFFF"/>
        <w:spacing w:before="100" w:beforeAutospacing="1" w:after="100" w:afterAutospacing="1" w:line="270" w:lineRule="atLeast"/>
        <w:jc w:val="center"/>
        <w:rPr>
          <w:rFonts w:ascii="Arial" w:eastAsia="Times New Roman" w:hAnsi="Arial" w:cs="Arial"/>
        </w:rPr>
      </w:pPr>
      <w:r w:rsidRPr="006B4F20">
        <w:rPr>
          <w:rFonts w:ascii="Arial" w:eastAsia="Times New Roman" w:hAnsi="Arial" w:cs="Arial"/>
        </w:rPr>
        <w:t>Skokie, IL (Chicago Area)</w:t>
      </w:r>
    </w:p>
    <w:p w:rsidR="006B4F20" w:rsidRPr="006B4F20" w:rsidRDefault="006B4F20" w:rsidP="006B4F20">
      <w:pPr>
        <w:shd w:val="clear" w:color="auto" w:fill="FFFFFF"/>
        <w:spacing w:before="100" w:beforeAutospacing="1" w:after="100" w:afterAutospacing="1" w:line="240" w:lineRule="auto"/>
        <w:jc w:val="center"/>
        <w:outlineLvl w:val="1"/>
        <w:rPr>
          <w:rFonts w:ascii="Arial" w:eastAsia="Times New Roman" w:hAnsi="Arial" w:cs="Arial"/>
          <w:caps/>
          <w:color w:val="80B439"/>
          <w:sz w:val="27"/>
          <w:szCs w:val="27"/>
        </w:rPr>
      </w:pPr>
      <w:r>
        <w:rPr>
          <w:rFonts w:ascii="Arial" w:eastAsia="Times New Roman" w:hAnsi="Arial" w:cs="Arial"/>
          <w:caps/>
          <w:color w:val="0D4585"/>
          <w:sz w:val="30"/>
          <w:szCs w:val="30"/>
        </w:rPr>
        <w:t xml:space="preserve">DECTFL is looking for an </w:t>
      </w:r>
      <w:r w:rsidRPr="006B4F20">
        <w:rPr>
          <w:rFonts w:ascii="Arial" w:eastAsia="Times New Roman" w:hAnsi="Arial" w:cs="Arial"/>
          <w:caps/>
          <w:color w:val="80B439"/>
          <w:sz w:val="36"/>
          <w:szCs w:val="36"/>
        </w:rPr>
        <w:t>EMERGING LEADER</w:t>
      </w:r>
    </w:p>
    <w:p w:rsidR="006B4F20" w:rsidRPr="006B4F20" w:rsidRDefault="006B4F20" w:rsidP="006B4F20">
      <w:pPr>
        <w:numPr>
          <w:ilvl w:val="0"/>
          <w:numId w:val="7"/>
        </w:numPr>
        <w:spacing w:before="100" w:beforeAutospacing="1" w:after="150" w:line="270" w:lineRule="atLeast"/>
        <w:ind w:left="0"/>
        <w:rPr>
          <w:rFonts w:ascii="Arial" w:eastAsia="Times New Roman" w:hAnsi="Arial" w:cs="Arial"/>
          <w:sz w:val="28"/>
          <w:szCs w:val="28"/>
        </w:rPr>
      </w:pPr>
      <w:r w:rsidRPr="006B4F20">
        <w:rPr>
          <w:rFonts w:ascii="Arial" w:eastAsia="Times New Roman" w:hAnsi="Arial" w:cs="Arial"/>
          <w:sz w:val="28"/>
          <w:szCs w:val="28"/>
        </w:rPr>
        <w:t>Language educators (Pre-K through Postsecondary)</w:t>
      </w:r>
    </w:p>
    <w:p w:rsidR="006B4F20" w:rsidRPr="006B4F20" w:rsidRDefault="006B4F20" w:rsidP="006B4F20">
      <w:pPr>
        <w:numPr>
          <w:ilvl w:val="1"/>
          <w:numId w:val="7"/>
        </w:numPr>
        <w:spacing w:before="100" w:beforeAutospacing="1" w:after="150" w:line="270" w:lineRule="atLeast"/>
        <w:ind w:left="0"/>
        <w:rPr>
          <w:rFonts w:ascii="Arial" w:eastAsia="Times New Roman" w:hAnsi="Arial" w:cs="Arial"/>
          <w:sz w:val="28"/>
          <w:szCs w:val="28"/>
        </w:rPr>
      </w:pPr>
      <w:r w:rsidRPr="006B4F20">
        <w:rPr>
          <w:rFonts w:ascii="Arial" w:eastAsia="Times New Roman" w:hAnsi="Arial" w:cs="Arial"/>
          <w:sz w:val="28"/>
          <w:szCs w:val="28"/>
        </w:rPr>
        <w:t>A leader who demonstrates the following characteristics:</w:t>
      </w:r>
    </w:p>
    <w:p w:rsidR="006B4F20" w:rsidRPr="006B4F20" w:rsidRDefault="006B4F20" w:rsidP="006B4F20">
      <w:pPr>
        <w:numPr>
          <w:ilvl w:val="1"/>
          <w:numId w:val="7"/>
        </w:numPr>
        <w:spacing w:before="100" w:beforeAutospacing="1" w:after="150" w:line="270" w:lineRule="atLeast"/>
        <w:ind w:left="0"/>
        <w:rPr>
          <w:rFonts w:ascii="Arial" w:eastAsia="Times New Roman" w:hAnsi="Arial" w:cs="Arial"/>
          <w:sz w:val="28"/>
          <w:szCs w:val="28"/>
        </w:rPr>
      </w:pPr>
      <w:r w:rsidRPr="006B4F20">
        <w:rPr>
          <w:rFonts w:ascii="Arial" w:eastAsia="Times New Roman" w:hAnsi="Arial" w:cs="Arial"/>
          <w:sz w:val="28"/>
          <w:szCs w:val="28"/>
        </w:rPr>
        <w:t>Energy, positivity, and a growth mindset (in plans, projects, or tasks)</w:t>
      </w:r>
    </w:p>
    <w:p w:rsidR="006B4F20" w:rsidRPr="006B4F20" w:rsidRDefault="006B4F20" w:rsidP="006B4F20">
      <w:pPr>
        <w:numPr>
          <w:ilvl w:val="1"/>
          <w:numId w:val="7"/>
        </w:numPr>
        <w:spacing w:before="100" w:beforeAutospacing="1" w:after="150" w:line="270" w:lineRule="atLeast"/>
        <w:ind w:left="0"/>
        <w:rPr>
          <w:rFonts w:ascii="Arial" w:eastAsia="Times New Roman" w:hAnsi="Arial" w:cs="Arial"/>
          <w:sz w:val="28"/>
          <w:szCs w:val="28"/>
        </w:rPr>
      </w:pPr>
      <w:r w:rsidRPr="006B4F20">
        <w:rPr>
          <w:rFonts w:ascii="Arial" w:eastAsia="Times New Roman" w:hAnsi="Arial" w:cs="Arial"/>
          <w:sz w:val="28"/>
          <w:szCs w:val="28"/>
        </w:rPr>
        <w:t>Self-confident, self-starter and self-motivator</w:t>
      </w:r>
    </w:p>
    <w:p w:rsidR="006B4F20" w:rsidRPr="006B4F20" w:rsidRDefault="006B4F20" w:rsidP="006B4F20">
      <w:pPr>
        <w:numPr>
          <w:ilvl w:val="1"/>
          <w:numId w:val="7"/>
        </w:numPr>
        <w:spacing w:before="100" w:beforeAutospacing="1" w:after="150" w:line="270" w:lineRule="atLeast"/>
        <w:ind w:left="0"/>
        <w:rPr>
          <w:rFonts w:ascii="Arial" w:eastAsia="Times New Roman" w:hAnsi="Arial" w:cs="Arial"/>
          <w:sz w:val="28"/>
          <w:szCs w:val="28"/>
        </w:rPr>
      </w:pPr>
      <w:r w:rsidRPr="006B4F20">
        <w:rPr>
          <w:rFonts w:ascii="Arial" w:eastAsia="Times New Roman" w:hAnsi="Arial" w:cs="Arial"/>
          <w:sz w:val="28"/>
          <w:szCs w:val="28"/>
        </w:rPr>
        <w:t>Commitment to and ownership in the organization</w:t>
      </w:r>
    </w:p>
    <w:p w:rsidR="006B4F20" w:rsidRPr="006B4F20" w:rsidRDefault="006B4F20" w:rsidP="006B4F20">
      <w:pPr>
        <w:numPr>
          <w:ilvl w:val="1"/>
          <w:numId w:val="7"/>
        </w:numPr>
        <w:spacing w:before="100" w:beforeAutospacing="1" w:after="150" w:line="270" w:lineRule="atLeast"/>
        <w:ind w:left="0"/>
        <w:rPr>
          <w:rFonts w:ascii="Arial" w:eastAsia="Times New Roman" w:hAnsi="Arial" w:cs="Arial"/>
          <w:sz w:val="28"/>
          <w:szCs w:val="28"/>
        </w:rPr>
      </w:pPr>
      <w:r w:rsidRPr="006B4F20">
        <w:rPr>
          <w:rFonts w:ascii="Arial" w:eastAsia="Times New Roman" w:hAnsi="Arial" w:cs="Arial"/>
          <w:sz w:val="28"/>
          <w:szCs w:val="28"/>
        </w:rPr>
        <w:t>Potential to expand one’s sphere of influence outward</w:t>
      </w:r>
    </w:p>
    <w:p w:rsidR="006B4F20" w:rsidRPr="006B4F20" w:rsidRDefault="006B4F20" w:rsidP="006B4F20">
      <w:pPr>
        <w:numPr>
          <w:ilvl w:val="1"/>
          <w:numId w:val="7"/>
        </w:numPr>
        <w:spacing w:before="100" w:beforeAutospacing="1" w:after="150" w:line="270" w:lineRule="atLeast"/>
        <w:ind w:left="0"/>
        <w:rPr>
          <w:rFonts w:ascii="Arial" w:eastAsia="Times New Roman" w:hAnsi="Arial" w:cs="Arial"/>
          <w:sz w:val="28"/>
          <w:szCs w:val="28"/>
        </w:rPr>
      </w:pPr>
      <w:r w:rsidRPr="006B4F20">
        <w:rPr>
          <w:rFonts w:ascii="Arial" w:eastAsia="Times New Roman" w:hAnsi="Arial" w:cs="Arial"/>
          <w:sz w:val="28"/>
          <w:szCs w:val="28"/>
        </w:rPr>
        <w:t>Risk-taker interested in growing in expected and unexpected ways</w:t>
      </w:r>
    </w:p>
    <w:p w:rsidR="006B4F20" w:rsidRPr="006B4F20" w:rsidRDefault="006B4F20" w:rsidP="006B4F20">
      <w:pPr>
        <w:numPr>
          <w:ilvl w:val="1"/>
          <w:numId w:val="7"/>
        </w:numPr>
        <w:spacing w:before="100" w:beforeAutospacing="1" w:after="150" w:line="270" w:lineRule="atLeast"/>
        <w:ind w:left="0"/>
        <w:rPr>
          <w:rFonts w:ascii="Arial" w:eastAsia="Times New Roman" w:hAnsi="Arial" w:cs="Arial"/>
          <w:sz w:val="28"/>
          <w:szCs w:val="28"/>
        </w:rPr>
      </w:pPr>
      <w:r w:rsidRPr="006B4F20">
        <w:rPr>
          <w:rFonts w:ascii="Arial" w:eastAsia="Times New Roman" w:hAnsi="Arial" w:cs="Arial"/>
          <w:sz w:val="28"/>
          <w:szCs w:val="28"/>
        </w:rPr>
        <w:t>Grit and perseverance when confronted with an obstacle, problem, or issue</w:t>
      </w:r>
    </w:p>
    <w:p w:rsidR="006B4F20" w:rsidRPr="006B4F20" w:rsidRDefault="006B4F20" w:rsidP="006B4F20">
      <w:pPr>
        <w:numPr>
          <w:ilvl w:val="1"/>
          <w:numId w:val="7"/>
        </w:numPr>
        <w:spacing w:before="100" w:beforeAutospacing="1" w:after="150" w:line="270" w:lineRule="atLeast"/>
        <w:ind w:left="0"/>
        <w:rPr>
          <w:rFonts w:ascii="Arial" w:eastAsia="Times New Roman" w:hAnsi="Arial" w:cs="Arial"/>
          <w:sz w:val="28"/>
          <w:szCs w:val="28"/>
        </w:rPr>
      </w:pPr>
      <w:r w:rsidRPr="006B4F20">
        <w:rPr>
          <w:rFonts w:ascii="Arial" w:eastAsia="Times New Roman" w:hAnsi="Arial" w:cs="Arial"/>
          <w:sz w:val="28"/>
          <w:szCs w:val="28"/>
        </w:rPr>
        <w:t>Creativity, new perspectives, and innovation in developing solutions</w:t>
      </w:r>
    </w:p>
    <w:p w:rsidR="006B4F20" w:rsidRDefault="006B4F20" w:rsidP="006B4F20">
      <w:pPr>
        <w:shd w:val="clear" w:color="auto" w:fill="FFFFFF"/>
        <w:spacing w:before="100" w:beforeAutospacing="1" w:after="100" w:afterAutospacing="1" w:line="240" w:lineRule="auto"/>
        <w:jc w:val="center"/>
        <w:outlineLvl w:val="1"/>
        <w:rPr>
          <w:rFonts w:ascii="Arial" w:eastAsia="Times New Roman" w:hAnsi="Arial" w:cs="Arial"/>
          <w:caps/>
          <w:color w:val="0D4585"/>
          <w:sz w:val="30"/>
          <w:szCs w:val="30"/>
        </w:rPr>
      </w:pPr>
      <w:r>
        <w:rPr>
          <w:rFonts w:ascii="Arial" w:eastAsia="Times New Roman" w:hAnsi="Arial" w:cs="Arial"/>
          <w:caps/>
          <w:color w:val="0D4585"/>
          <w:sz w:val="30"/>
          <w:szCs w:val="30"/>
        </w:rPr>
        <w:t>(please see Application for commitment requirements)</w:t>
      </w:r>
    </w:p>
    <w:bookmarkEnd w:id="0"/>
    <w:p w:rsidR="006B4F20" w:rsidRPr="006B4F20" w:rsidRDefault="006B4F20" w:rsidP="006B4F20">
      <w:pPr>
        <w:shd w:val="clear" w:color="auto" w:fill="FFFFFF"/>
        <w:spacing w:before="100" w:beforeAutospacing="1" w:after="100" w:afterAutospacing="1" w:line="240" w:lineRule="auto"/>
        <w:outlineLvl w:val="1"/>
        <w:rPr>
          <w:rFonts w:ascii="Arial" w:eastAsia="Times New Roman" w:hAnsi="Arial" w:cs="Arial"/>
          <w:caps/>
          <w:color w:val="0D4585"/>
          <w:sz w:val="30"/>
          <w:szCs w:val="30"/>
        </w:rPr>
      </w:pPr>
      <w:r w:rsidRPr="006B4F20">
        <w:rPr>
          <w:rFonts w:ascii="Arial" w:eastAsia="Times New Roman" w:hAnsi="Arial" w:cs="Arial"/>
          <w:caps/>
          <w:color w:val="0D4585"/>
          <w:sz w:val="30"/>
          <w:szCs w:val="30"/>
        </w:rPr>
        <w:lastRenderedPageBreak/>
        <w:t>WHAT IS LILL?</w:t>
      </w:r>
    </w:p>
    <w:p w:rsidR="006B4F20" w:rsidRPr="006B4F20" w:rsidRDefault="006B4F20" w:rsidP="006B4F20">
      <w:pPr>
        <w:shd w:val="clear" w:color="auto" w:fill="FFFFFF"/>
        <w:spacing w:before="100" w:beforeAutospacing="1" w:after="100" w:afterAutospacing="1" w:line="270" w:lineRule="atLeast"/>
        <w:rPr>
          <w:rFonts w:ascii="Arial" w:eastAsia="Times New Roman" w:hAnsi="Arial" w:cs="Arial"/>
          <w:sz w:val="18"/>
          <w:szCs w:val="18"/>
        </w:rPr>
      </w:pPr>
      <w:r w:rsidRPr="006B4F20">
        <w:rPr>
          <w:rFonts w:ascii="Arial" w:eastAsia="Times New Roman" w:hAnsi="Arial" w:cs="Arial"/>
          <w:sz w:val="18"/>
          <w:szCs w:val="18"/>
        </w:rPr>
        <w:t>The Leadership Initiative for Language Learning (LILL) seeks to:</w:t>
      </w:r>
    </w:p>
    <w:p w:rsidR="006B4F20" w:rsidRPr="006B4F20" w:rsidRDefault="006B4F20" w:rsidP="006B4F20">
      <w:pPr>
        <w:numPr>
          <w:ilvl w:val="0"/>
          <w:numId w:val="1"/>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empower individuals to become agents for change,</w:t>
      </w:r>
    </w:p>
    <w:p w:rsidR="006B4F20" w:rsidRPr="006B4F20" w:rsidRDefault="006B4F20" w:rsidP="006B4F20">
      <w:pPr>
        <w:numPr>
          <w:ilvl w:val="0"/>
          <w:numId w:val="1"/>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foster a growth mindset focused on effective teaching and learning, and</w:t>
      </w:r>
    </w:p>
    <w:p w:rsidR="006B4F20" w:rsidRPr="006B4F20" w:rsidRDefault="006B4F20" w:rsidP="006B4F20">
      <w:pPr>
        <w:numPr>
          <w:ilvl w:val="0"/>
          <w:numId w:val="1"/>
        </w:numPr>
        <w:spacing w:before="100" w:beforeAutospacing="1" w:after="150" w:line="270" w:lineRule="atLeast"/>
        <w:ind w:left="0"/>
        <w:rPr>
          <w:rFonts w:ascii="Arial" w:eastAsia="Times New Roman" w:hAnsi="Arial" w:cs="Arial"/>
          <w:sz w:val="18"/>
          <w:szCs w:val="18"/>
        </w:rPr>
      </w:pPr>
      <w:proofErr w:type="gramStart"/>
      <w:r w:rsidRPr="006B4F20">
        <w:rPr>
          <w:rFonts w:ascii="Arial" w:eastAsia="Times New Roman" w:hAnsi="Arial" w:cs="Arial"/>
          <w:sz w:val="18"/>
          <w:szCs w:val="18"/>
        </w:rPr>
        <w:t>purposefully</w:t>
      </w:r>
      <w:proofErr w:type="gramEnd"/>
      <w:r w:rsidRPr="006B4F20">
        <w:rPr>
          <w:rFonts w:ascii="Arial" w:eastAsia="Times New Roman" w:hAnsi="Arial" w:cs="Arial"/>
          <w:sz w:val="18"/>
          <w:szCs w:val="18"/>
        </w:rPr>
        <w:t xml:space="preserve"> nurture leadership skills, all in the service of learners.</w:t>
      </w:r>
    </w:p>
    <w:p w:rsidR="006B4F20" w:rsidRPr="006B4F20" w:rsidRDefault="006B4F20" w:rsidP="006B4F20">
      <w:pPr>
        <w:shd w:val="clear" w:color="auto" w:fill="FFFFFF"/>
        <w:spacing w:before="100" w:beforeAutospacing="1" w:after="100" w:afterAutospacing="1" w:line="270" w:lineRule="atLeast"/>
        <w:rPr>
          <w:rFonts w:ascii="Arial" w:eastAsia="Times New Roman" w:hAnsi="Arial" w:cs="Arial"/>
          <w:sz w:val="18"/>
          <w:szCs w:val="18"/>
        </w:rPr>
      </w:pPr>
      <w:r w:rsidRPr="006B4F20">
        <w:rPr>
          <w:rFonts w:ascii="Arial" w:eastAsia="Times New Roman" w:hAnsi="Arial" w:cs="Arial"/>
          <w:sz w:val="18"/>
          <w:szCs w:val="18"/>
        </w:rPr>
        <w:t xml:space="preserve">LILL’s summer initiative is based on the premise that every educator is a leader and strives to be highly effective. For language educators, effectiveness is demonstrated by evidence of learners’ growth in proficiency, including their growth in </w:t>
      </w:r>
      <w:proofErr w:type="spellStart"/>
      <w:r w:rsidRPr="006B4F20">
        <w:rPr>
          <w:rFonts w:ascii="Arial" w:eastAsia="Times New Roman" w:hAnsi="Arial" w:cs="Arial"/>
          <w:sz w:val="18"/>
          <w:szCs w:val="18"/>
        </w:rPr>
        <w:t>interculturality</w:t>
      </w:r>
      <w:proofErr w:type="spellEnd"/>
      <w:r w:rsidRPr="006B4F20">
        <w:rPr>
          <w:rFonts w:ascii="Arial" w:eastAsia="Times New Roman" w:hAnsi="Arial" w:cs="Arial"/>
          <w:sz w:val="18"/>
          <w:szCs w:val="18"/>
        </w:rPr>
        <w:t>. This initiative aims to bring the best and brightest language educators, teacher leaders, and national experts to explore this issue and others important to you and the language organization naming you as an Emerging Leader. As an Emerging Leader, you will have the opportunity to discover your sphere of influence for effecting change, engage with peers, and create your own proactive plan to grow in your effectiveness as a leader and language teacher.</w:t>
      </w:r>
    </w:p>
    <w:p w:rsidR="006B4F20" w:rsidRPr="006B4F20" w:rsidRDefault="006B4F20" w:rsidP="006B4F20">
      <w:pPr>
        <w:shd w:val="clear" w:color="auto" w:fill="FFFFFF"/>
        <w:spacing w:before="100" w:beforeAutospacing="1" w:after="100" w:afterAutospacing="1" w:line="240" w:lineRule="auto"/>
        <w:outlineLvl w:val="1"/>
        <w:rPr>
          <w:rFonts w:ascii="Arial" w:eastAsia="Times New Roman" w:hAnsi="Arial" w:cs="Arial"/>
          <w:caps/>
          <w:color w:val="0D4585"/>
          <w:sz w:val="30"/>
          <w:szCs w:val="30"/>
        </w:rPr>
      </w:pPr>
      <w:r w:rsidRPr="006B4F20">
        <w:rPr>
          <w:rFonts w:ascii="Arial" w:eastAsia="Times New Roman" w:hAnsi="Arial" w:cs="Arial"/>
          <w:caps/>
          <w:color w:val="0D4585"/>
          <w:sz w:val="30"/>
          <w:szCs w:val="30"/>
        </w:rPr>
        <w:t>WHY EXPERIENCE THE LILL SUMMER INSTITUTE?</w:t>
      </w:r>
    </w:p>
    <w:p w:rsidR="006B4F20" w:rsidRPr="006B4F20" w:rsidRDefault="006B4F20" w:rsidP="006B4F20">
      <w:pPr>
        <w:shd w:val="clear" w:color="auto" w:fill="FFFFFF"/>
        <w:spacing w:before="100" w:beforeAutospacing="1" w:after="100" w:afterAutospacing="1" w:line="240" w:lineRule="auto"/>
        <w:outlineLvl w:val="3"/>
        <w:rPr>
          <w:rFonts w:ascii="Arial" w:eastAsia="Times New Roman" w:hAnsi="Arial" w:cs="Arial"/>
          <w:caps/>
          <w:color w:val="80B439"/>
          <w:sz w:val="27"/>
          <w:szCs w:val="27"/>
        </w:rPr>
      </w:pPr>
      <w:r w:rsidRPr="006B4F20">
        <w:rPr>
          <w:rFonts w:ascii="Arial" w:eastAsia="Times New Roman" w:hAnsi="Arial" w:cs="Arial"/>
          <w:caps/>
          <w:color w:val="80B439"/>
          <w:sz w:val="27"/>
          <w:szCs w:val="27"/>
        </w:rPr>
        <w:t>SHARE AND LEARN</w:t>
      </w:r>
    </w:p>
    <w:p w:rsidR="006B4F20" w:rsidRPr="006B4F20" w:rsidRDefault="006B4F20" w:rsidP="006B4F20">
      <w:pPr>
        <w:shd w:val="clear" w:color="auto" w:fill="FFFFFF"/>
        <w:spacing w:before="100" w:beforeAutospacing="1" w:after="100" w:afterAutospacing="1" w:line="270" w:lineRule="atLeast"/>
        <w:ind w:left="600"/>
        <w:rPr>
          <w:rFonts w:ascii="Arial" w:eastAsia="Times New Roman" w:hAnsi="Arial" w:cs="Arial"/>
          <w:sz w:val="18"/>
          <w:szCs w:val="18"/>
        </w:rPr>
      </w:pPr>
      <w:r w:rsidRPr="006B4F20">
        <w:rPr>
          <w:rFonts w:ascii="Arial" w:eastAsia="Times New Roman" w:hAnsi="Arial" w:cs="Arial"/>
          <w:sz w:val="18"/>
          <w:szCs w:val="18"/>
        </w:rPr>
        <w:t>Interact with emerging leaders and “veteran” leaders.</w:t>
      </w:r>
    </w:p>
    <w:p w:rsidR="006B4F20" w:rsidRPr="006B4F20" w:rsidRDefault="006B4F20" w:rsidP="006B4F20">
      <w:pPr>
        <w:shd w:val="clear" w:color="auto" w:fill="FFFFFF"/>
        <w:spacing w:before="100" w:beforeAutospacing="1" w:after="100" w:afterAutospacing="1" w:line="270" w:lineRule="atLeast"/>
        <w:ind w:left="600"/>
        <w:rPr>
          <w:rFonts w:ascii="Arial" w:eastAsia="Times New Roman" w:hAnsi="Arial" w:cs="Arial"/>
          <w:sz w:val="18"/>
          <w:szCs w:val="18"/>
        </w:rPr>
      </w:pPr>
      <w:r w:rsidRPr="006B4F20">
        <w:rPr>
          <w:rFonts w:ascii="Arial" w:eastAsia="Times New Roman" w:hAnsi="Arial" w:cs="Arial"/>
          <w:sz w:val="18"/>
          <w:szCs w:val="18"/>
        </w:rPr>
        <w:t>Engage with teacher presenters as they share their ideas and lead discussions.</w:t>
      </w:r>
    </w:p>
    <w:p w:rsidR="006B4F20" w:rsidRPr="006B4F20" w:rsidRDefault="006B4F20" w:rsidP="006B4F20">
      <w:pPr>
        <w:shd w:val="clear" w:color="auto" w:fill="FFFFFF"/>
        <w:spacing w:before="100" w:beforeAutospacing="1" w:after="100" w:afterAutospacing="1" w:line="270" w:lineRule="atLeast"/>
        <w:ind w:left="600"/>
        <w:rPr>
          <w:rFonts w:ascii="Arial" w:eastAsia="Times New Roman" w:hAnsi="Arial" w:cs="Arial"/>
          <w:sz w:val="18"/>
          <w:szCs w:val="18"/>
        </w:rPr>
      </w:pPr>
      <w:r w:rsidRPr="006B4F20">
        <w:rPr>
          <w:rFonts w:ascii="Arial" w:eastAsia="Times New Roman" w:hAnsi="Arial" w:cs="Arial"/>
          <w:sz w:val="18"/>
          <w:szCs w:val="18"/>
        </w:rPr>
        <w:t>Focus on your organization’s area(s) of interest to celebrate successes and discover new strategies for improvement.</w:t>
      </w:r>
    </w:p>
    <w:p w:rsidR="006B4F20" w:rsidRPr="006B4F20" w:rsidRDefault="006B4F20" w:rsidP="006B4F20">
      <w:pPr>
        <w:shd w:val="clear" w:color="auto" w:fill="FFFFFF"/>
        <w:spacing w:before="100" w:beforeAutospacing="1" w:after="100" w:afterAutospacing="1" w:line="240" w:lineRule="auto"/>
        <w:outlineLvl w:val="3"/>
        <w:rPr>
          <w:rFonts w:ascii="Arial" w:eastAsia="Times New Roman" w:hAnsi="Arial" w:cs="Arial"/>
          <w:caps/>
          <w:color w:val="80B439"/>
          <w:sz w:val="27"/>
          <w:szCs w:val="27"/>
        </w:rPr>
      </w:pPr>
      <w:r w:rsidRPr="006B4F20">
        <w:rPr>
          <w:rFonts w:ascii="Arial" w:eastAsia="Times New Roman" w:hAnsi="Arial" w:cs="Arial"/>
          <w:caps/>
          <w:color w:val="80B439"/>
          <w:sz w:val="27"/>
          <w:szCs w:val="27"/>
        </w:rPr>
        <w:t>PRACTICE AND GROW</w:t>
      </w:r>
    </w:p>
    <w:p w:rsidR="006B4F20" w:rsidRPr="006B4F20" w:rsidRDefault="006B4F20" w:rsidP="006B4F20">
      <w:pPr>
        <w:shd w:val="clear" w:color="auto" w:fill="FFFFFF"/>
        <w:spacing w:before="100" w:beforeAutospacing="1" w:after="100" w:afterAutospacing="1" w:line="270" w:lineRule="atLeast"/>
        <w:ind w:left="600"/>
        <w:rPr>
          <w:rFonts w:ascii="Arial" w:eastAsia="Times New Roman" w:hAnsi="Arial" w:cs="Arial"/>
          <w:sz w:val="18"/>
          <w:szCs w:val="18"/>
        </w:rPr>
      </w:pPr>
      <w:r w:rsidRPr="006B4F20">
        <w:rPr>
          <w:rFonts w:ascii="Arial" w:eastAsia="Times New Roman" w:hAnsi="Arial" w:cs="Arial"/>
          <w:sz w:val="18"/>
          <w:szCs w:val="18"/>
        </w:rPr>
        <w:t>Examine leadership strategies.</w:t>
      </w:r>
    </w:p>
    <w:p w:rsidR="006B4F20" w:rsidRPr="006B4F20" w:rsidRDefault="006B4F20" w:rsidP="006B4F20">
      <w:pPr>
        <w:shd w:val="clear" w:color="auto" w:fill="FFFFFF"/>
        <w:spacing w:before="100" w:beforeAutospacing="1" w:after="100" w:afterAutospacing="1" w:line="270" w:lineRule="atLeast"/>
        <w:ind w:left="600"/>
        <w:rPr>
          <w:rFonts w:ascii="Arial" w:eastAsia="Times New Roman" w:hAnsi="Arial" w:cs="Arial"/>
          <w:sz w:val="18"/>
          <w:szCs w:val="18"/>
        </w:rPr>
      </w:pPr>
      <w:r w:rsidRPr="006B4F20">
        <w:rPr>
          <w:rFonts w:ascii="Arial" w:eastAsia="Times New Roman" w:hAnsi="Arial" w:cs="Arial"/>
          <w:sz w:val="18"/>
          <w:szCs w:val="18"/>
        </w:rPr>
        <w:t>Collaborate in small and large groups.</w:t>
      </w:r>
    </w:p>
    <w:p w:rsidR="006B4F20" w:rsidRPr="006B4F20" w:rsidRDefault="006B4F20" w:rsidP="006B4F20">
      <w:pPr>
        <w:shd w:val="clear" w:color="auto" w:fill="FFFFFF"/>
        <w:spacing w:before="100" w:beforeAutospacing="1" w:after="100" w:afterAutospacing="1" w:line="270" w:lineRule="atLeast"/>
        <w:ind w:left="600"/>
        <w:rPr>
          <w:rFonts w:ascii="Arial" w:eastAsia="Times New Roman" w:hAnsi="Arial" w:cs="Arial"/>
          <w:sz w:val="18"/>
          <w:szCs w:val="18"/>
        </w:rPr>
      </w:pPr>
      <w:r w:rsidRPr="006B4F20">
        <w:rPr>
          <w:rFonts w:ascii="Arial" w:eastAsia="Times New Roman" w:hAnsi="Arial" w:cs="Arial"/>
          <w:sz w:val="18"/>
          <w:szCs w:val="18"/>
        </w:rPr>
        <w:t>Determine ways to apply these strategies in emerging leadership roles.</w:t>
      </w:r>
    </w:p>
    <w:p w:rsidR="006B4F20" w:rsidRPr="006B4F20" w:rsidRDefault="006B4F20" w:rsidP="006B4F20">
      <w:pPr>
        <w:shd w:val="clear" w:color="auto" w:fill="FFFFFF"/>
        <w:spacing w:before="100" w:beforeAutospacing="1" w:after="100" w:afterAutospacing="1" w:line="240" w:lineRule="auto"/>
        <w:outlineLvl w:val="3"/>
        <w:rPr>
          <w:rFonts w:ascii="Arial" w:eastAsia="Times New Roman" w:hAnsi="Arial" w:cs="Arial"/>
          <w:caps/>
          <w:color w:val="80B439"/>
          <w:sz w:val="27"/>
          <w:szCs w:val="27"/>
        </w:rPr>
      </w:pPr>
      <w:r w:rsidRPr="006B4F20">
        <w:rPr>
          <w:rFonts w:ascii="Arial" w:eastAsia="Times New Roman" w:hAnsi="Arial" w:cs="Arial"/>
          <w:caps/>
          <w:color w:val="80B439"/>
          <w:sz w:val="27"/>
          <w:szCs w:val="27"/>
        </w:rPr>
        <w:t>PLAN AND ACT</w:t>
      </w:r>
    </w:p>
    <w:p w:rsidR="006B4F20" w:rsidRPr="006B4F20" w:rsidRDefault="006B4F20" w:rsidP="006B4F20">
      <w:pPr>
        <w:shd w:val="clear" w:color="auto" w:fill="FFFFFF"/>
        <w:spacing w:before="100" w:beforeAutospacing="1" w:after="100" w:afterAutospacing="1" w:line="270" w:lineRule="atLeast"/>
        <w:ind w:left="600"/>
        <w:rPr>
          <w:rFonts w:ascii="Arial" w:eastAsia="Times New Roman" w:hAnsi="Arial" w:cs="Arial"/>
          <w:sz w:val="18"/>
          <w:szCs w:val="18"/>
        </w:rPr>
      </w:pPr>
      <w:r w:rsidRPr="006B4F20">
        <w:rPr>
          <w:rFonts w:ascii="Arial" w:eastAsia="Times New Roman" w:hAnsi="Arial" w:cs="Arial"/>
          <w:sz w:val="18"/>
          <w:szCs w:val="18"/>
        </w:rPr>
        <w:t>Create your personal plan to support your organization’s goal(s).</w:t>
      </w:r>
    </w:p>
    <w:p w:rsidR="006B4F20" w:rsidRPr="006B4F20" w:rsidRDefault="006B4F20" w:rsidP="006B4F20">
      <w:pPr>
        <w:shd w:val="clear" w:color="auto" w:fill="FFFFFF"/>
        <w:spacing w:before="100" w:beforeAutospacing="1" w:after="100" w:afterAutospacing="1" w:line="270" w:lineRule="atLeast"/>
        <w:ind w:left="600"/>
        <w:rPr>
          <w:rFonts w:ascii="Arial" w:eastAsia="Times New Roman" w:hAnsi="Arial" w:cs="Arial"/>
          <w:sz w:val="18"/>
          <w:szCs w:val="18"/>
        </w:rPr>
      </w:pPr>
      <w:r w:rsidRPr="006B4F20">
        <w:rPr>
          <w:rFonts w:ascii="Arial" w:eastAsia="Times New Roman" w:hAnsi="Arial" w:cs="Arial"/>
          <w:sz w:val="18"/>
          <w:szCs w:val="18"/>
        </w:rPr>
        <w:t>Identify your leadership spheres of influence and design ways to share your learning.</w:t>
      </w:r>
    </w:p>
    <w:p w:rsidR="006B4F20" w:rsidRPr="006B4F20" w:rsidRDefault="006B4F20" w:rsidP="006B4F20">
      <w:pPr>
        <w:shd w:val="clear" w:color="auto" w:fill="FFFFFF"/>
        <w:spacing w:before="100" w:beforeAutospacing="1" w:after="100" w:afterAutospacing="1" w:line="270" w:lineRule="atLeast"/>
        <w:ind w:left="600"/>
        <w:rPr>
          <w:rFonts w:ascii="Arial" w:eastAsia="Times New Roman" w:hAnsi="Arial" w:cs="Arial"/>
          <w:sz w:val="18"/>
          <w:szCs w:val="18"/>
        </w:rPr>
      </w:pPr>
      <w:r w:rsidRPr="006B4F20">
        <w:rPr>
          <w:rFonts w:ascii="Arial" w:eastAsia="Times New Roman" w:hAnsi="Arial" w:cs="Arial"/>
          <w:sz w:val="18"/>
          <w:szCs w:val="18"/>
        </w:rPr>
        <w:t>Share your plan with other participants and use their feedback to refine your plan.</w:t>
      </w:r>
    </w:p>
    <w:p w:rsidR="006B4F20" w:rsidRDefault="006B4F20" w:rsidP="006B4F20">
      <w:pPr>
        <w:shd w:val="clear" w:color="auto" w:fill="FFFFFF"/>
        <w:spacing w:before="100" w:beforeAutospacing="1" w:after="100" w:afterAutospacing="1" w:line="240" w:lineRule="auto"/>
        <w:outlineLvl w:val="2"/>
        <w:rPr>
          <w:rFonts w:ascii="Arial" w:eastAsia="Times New Roman" w:hAnsi="Arial" w:cs="Arial"/>
          <w:caps/>
          <w:color w:val="0D4585"/>
          <w:sz w:val="27"/>
          <w:szCs w:val="27"/>
        </w:rPr>
      </w:pPr>
    </w:p>
    <w:p w:rsidR="006B4F20" w:rsidRPr="006B4F20" w:rsidRDefault="006B4F20" w:rsidP="006B4F20">
      <w:pPr>
        <w:shd w:val="clear" w:color="auto" w:fill="FFFFFF"/>
        <w:spacing w:before="100" w:beforeAutospacing="1" w:after="100" w:afterAutospacing="1" w:line="240" w:lineRule="auto"/>
        <w:outlineLvl w:val="2"/>
        <w:rPr>
          <w:rFonts w:ascii="Arial" w:eastAsia="Times New Roman" w:hAnsi="Arial" w:cs="Arial"/>
          <w:caps/>
          <w:color w:val="0D4585"/>
          <w:sz w:val="27"/>
          <w:szCs w:val="27"/>
        </w:rPr>
      </w:pPr>
      <w:r w:rsidRPr="006B4F20">
        <w:rPr>
          <w:rFonts w:ascii="Arial" w:eastAsia="Times New Roman" w:hAnsi="Arial" w:cs="Arial"/>
          <w:caps/>
          <w:color w:val="0D4585"/>
          <w:sz w:val="27"/>
          <w:szCs w:val="27"/>
        </w:rPr>
        <w:t>INTERESTED IN ATTENDING?</w:t>
      </w:r>
    </w:p>
    <w:p w:rsidR="006B4F20" w:rsidRPr="006B4F20" w:rsidRDefault="006B4F20" w:rsidP="006B4F20">
      <w:pPr>
        <w:pStyle w:val="ListParagraph"/>
        <w:numPr>
          <w:ilvl w:val="0"/>
          <w:numId w:val="8"/>
        </w:numPr>
        <w:shd w:val="clear" w:color="auto" w:fill="FFFFFF"/>
        <w:spacing w:before="100" w:beforeAutospacing="1" w:after="100" w:afterAutospacing="1" w:line="270" w:lineRule="atLeast"/>
        <w:rPr>
          <w:rFonts w:ascii="Arial" w:eastAsia="Times New Roman" w:hAnsi="Arial" w:cs="Arial"/>
          <w:sz w:val="18"/>
          <w:szCs w:val="18"/>
        </w:rPr>
      </w:pPr>
      <w:r w:rsidRPr="006B4F20">
        <w:rPr>
          <w:rFonts w:ascii="Arial" w:eastAsia="Times New Roman" w:hAnsi="Arial" w:cs="Arial"/>
          <w:sz w:val="18"/>
          <w:szCs w:val="18"/>
        </w:rPr>
        <w:t>You must be a DECTFL member.</w:t>
      </w:r>
    </w:p>
    <w:p w:rsidR="006B4F20" w:rsidRPr="006B4F20" w:rsidRDefault="006B4F20" w:rsidP="006B4F20">
      <w:pPr>
        <w:pStyle w:val="ListParagraph"/>
        <w:numPr>
          <w:ilvl w:val="0"/>
          <w:numId w:val="8"/>
        </w:numPr>
        <w:shd w:val="clear" w:color="auto" w:fill="FFFFFF"/>
        <w:spacing w:before="100" w:beforeAutospacing="1" w:after="100" w:afterAutospacing="1" w:line="270" w:lineRule="atLeast"/>
        <w:rPr>
          <w:rFonts w:ascii="Arial" w:eastAsia="Times New Roman" w:hAnsi="Arial" w:cs="Arial"/>
          <w:sz w:val="18"/>
          <w:szCs w:val="18"/>
        </w:rPr>
      </w:pPr>
      <w:r w:rsidRPr="006B4F20">
        <w:rPr>
          <w:rFonts w:ascii="Arial" w:eastAsia="Times New Roman" w:hAnsi="Arial" w:cs="Arial"/>
          <w:sz w:val="18"/>
          <w:szCs w:val="18"/>
        </w:rPr>
        <w:t>You must complete the application and agree to the yearly commitment</w:t>
      </w:r>
    </w:p>
    <w:p w:rsidR="006B4F20" w:rsidRPr="006B4F20" w:rsidRDefault="006B4F20" w:rsidP="006B4F20">
      <w:pPr>
        <w:pStyle w:val="ListParagraph"/>
        <w:numPr>
          <w:ilvl w:val="0"/>
          <w:numId w:val="8"/>
        </w:numPr>
        <w:shd w:val="clear" w:color="auto" w:fill="FFFFFF"/>
        <w:spacing w:before="100" w:beforeAutospacing="1" w:after="100" w:afterAutospacing="1" w:line="270" w:lineRule="atLeast"/>
        <w:rPr>
          <w:rFonts w:ascii="Arial" w:eastAsia="Times New Roman" w:hAnsi="Arial" w:cs="Arial"/>
          <w:sz w:val="18"/>
          <w:szCs w:val="18"/>
        </w:rPr>
      </w:pPr>
      <w:r w:rsidRPr="006B4F20">
        <w:rPr>
          <w:rFonts w:ascii="Arial" w:eastAsia="Times New Roman" w:hAnsi="Arial" w:cs="Arial"/>
          <w:sz w:val="18"/>
          <w:szCs w:val="18"/>
        </w:rPr>
        <w:t>You must agree to pay the remaining portion of costs that are not covered by DECTFL.</w:t>
      </w:r>
    </w:p>
    <w:p w:rsidR="006B4F20" w:rsidRDefault="006B4F20" w:rsidP="006B4F20">
      <w:pPr>
        <w:shd w:val="clear" w:color="auto" w:fill="FFFFFF"/>
        <w:spacing w:before="100" w:beforeAutospacing="1" w:after="100" w:afterAutospacing="1" w:line="240" w:lineRule="auto"/>
        <w:outlineLvl w:val="1"/>
        <w:rPr>
          <w:rFonts w:ascii="Arial" w:eastAsia="Times New Roman" w:hAnsi="Arial" w:cs="Arial"/>
          <w:caps/>
          <w:color w:val="0D4585"/>
          <w:sz w:val="30"/>
          <w:szCs w:val="30"/>
        </w:rPr>
      </w:pPr>
    </w:p>
    <w:p w:rsidR="006B4F20" w:rsidRPr="006B4F20" w:rsidRDefault="006B4F20" w:rsidP="006B4F20">
      <w:pPr>
        <w:shd w:val="clear" w:color="auto" w:fill="FFFFFF"/>
        <w:spacing w:before="100" w:beforeAutospacing="1" w:after="100" w:afterAutospacing="1" w:line="240" w:lineRule="auto"/>
        <w:outlineLvl w:val="1"/>
        <w:rPr>
          <w:rFonts w:ascii="Arial" w:eastAsia="Times New Roman" w:hAnsi="Arial" w:cs="Arial"/>
          <w:caps/>
          <w:color w:val="0D4585"/>
          <w:sz w:val="30"/>
          <w:szCs w:val="30"/>
        </w:rPr>
      </w:pPr>
      <w:r w:rsidRPr="006B4F20">
        <w:rPr>
          <w:rFonts w:ascii="Arial" w:eastAsia="Times New Roman" w:hAnsi="Arial" w:cs="Arial"/>
          <w:caps/>
          <w:color w:val="0D4585"/>
          <w:sz w:val="30"/>
          <w:szCs w:val="30"/>
        </w:rPr>
        <w:t>WHEN AND WHERE?</w:t>
      </w:r>
    </w:p>
    <w:p w:rsidR="006B4F20" w:rsidRPr="006B4F20" w:rsidRDefault="006B4F20" w:rsidP="006B4F20">
      <w:pPr>
        <w:shd w:val="clear" w:color="auto" w:fill="FFFFFF"/>
        <w:spacing w:before="100" w:beforeAutospacing="1" w:after="100" w:afterAutospacing="1" w:line="240" w:lineRule="auto"/>
        <w:outlineLvl w:val="3"/>
        <w:rPr>
          <w:rFonts w:ascii="Arial" w:eastAsia="Times New Roman" w:hAnsi="Arial" w:cs="Arial"/>
          <w:caps/>
          <w:color w:val="80B439"/>
          <w:sz w:val="27"/>
          <w:szCs w:val="27"/>
        </w:rPr>
      </w:pPr>
      <w:r w:rsidRPr="006B4F20">
        <w:rPr>
          <w:rFonts w:ascii="Arial" w:eastAsia="Times New Roman" w:hAnsi="Arial" w:cs="Arial"/>
          <w:caps/>
          <w:color w:val="80B439"/>
          <w:sz w:val="27"/>
          <w:szCs w:val="27"/>
        </w:rPr>
        <w:t>WHEN</w:t>
      </w:r>
    </w:p>
    <w:p w:rsidR="006B4F20" w:rsidRPr="006B4F20" w:rsidRDefault="006B4F20" w:rsidP="006B4F20">
      <w:pPr>
        <w:numPr>
          <w:ilvl w:val="0"/>
          <w:numId w:val="2"/>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June 27-29, 2017</w:t>
      </w:r>
    </w:p>
    <w:p w:rsidR="006B4F20" w:rsidRPr="006B4F20" w:rsidRDefault="006B4F20" w:rsidP="006B4F20">
      <w:pPr>
        <w:numPr>
          <w:ilvl w:val="1"/>
          <w:numId w:val="2"/>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Arrive by noon on Tuesday, June 27</w:t>
      </w:r>
    </w:p>
    <w:p w:rsidR="006B4F20" w:rsidRPr="006B4F20" w:rsidRDefault="006B4F20" w:rsidP="006B4F20">
      <w:pPr>
        <w:numPr>
          <w:ilvl w:val="1"/>
          <w:numId w:val="2"/>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LILL Summer Institute runs through Thursday, June 29, 3:00 PM</w:t>
      </w:r>
    </w:p>
    <w:p w:rsidR="006B4F20" w:rsidRPr="006B4F20" w:rsidRDefault="006B4F20" w:rsidP="006B4F20">
      <w:pPr>
        <w:shd w:val="clear" w:color="auto" w:fill="FFFFFF"/>
        <w:spacing w:before="100" w:beforeAutospacing="1" w:after="100" w:afterAutospacing="1" w:line="240" w:lineRule="auto"/>
        <w:outlineLvl w:val="3"/>
        <w:rPr>
          <w:rFonts w:ascii="Arial" w:eastAsia="Times New Roman" w:hAnsi="Arial" w:cs="Arial"/>
          <w:caps/>
          <w:color w:val="80B439"/>
          <w:sz w:val="27"/>
          <w:szCs w:val="27"/>
        </w:rPr>
      </w:pPr>
      <w:r w:rsidRPr="006B4F20">
        <w:rPr>
          <w:rFonts w:ascii="Arial" w:eastAsia="Times New Roman" w:hAnsi="Arial" w:cs="Arial"/>
          <w:caps/>
          <w:color w:val="80B439"/>
          <w:sz w:val="27"/>
          <w:szCs w:val="27"/>
        </w:rPr>
        <w:t>WHERE</w:t>
      </w:r>
    </w:p>
    <w:p w:rsidR="006B4F20" w:rsidRPr="006B4F20" w:rsidRDefault="006B4F20" w:rsidP="006B4F20">
      <w:pPr>
        <w:numPr>
          <w:ilvl w:val="0"/>
          <w:numId w:val="3"/>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Niles North High School, 9800 Lawler Avenue, Skokie, IL</w:t>
      </w:r>
    </w:p>
    <w:p w:rsidR="006B4F20" w:rsidRPr="006B4F20" w:rsidRDefault="006B4F20" w:rsidP="006B4F20">
      <w:pPr>
        <w:numPr>
          <w:ilvl w:val="0"/>
          <w:numId w:val="3"/>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Website and Directions: </w:t>
      </w:r>
      <w:hyperlink r:id="rId6" w:tgtFrame="_blank" w:history="1">
        <w:r w:rsidRPr="006B4F20">
          <w:rPr>
            <w:rFonts w:ascii="Arial" w:eastAsia="Times New Roman" w:hAnsi="Arial" w:cs="Arial"/>
            <w:color w:val="0070C0"/>
            <w:sz w:val="18"/>
            <w:szCs w:val="18"/>
          </w:rPr>
          <w:t>http://www.niles-hs.k12.il.us/north/contact-us-directory</w:t>
        </w:r>
      </w:hyperlink>
    </w:p>
    <w:p w:rsidR="006B4F20" w:rsidRPr="006B4F20" w:rsidRDefault="006B4F20" w:rsidP="006B4F20">
      <w:pPr>
        <w:numPr>
          <w:ilvl w:val="0"/>
          <w:numId w:val="3"/>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30 minutes from O’Hare International Airport (Chicago – ORD)</w:t>
      </w:r>
    </w:p>
    <w:p w:rsidR="006B4F20" w:rsidRPr="006B4F20" w:rsidRDefault="006B4F20" w:rsidP="006B4F20">
      <w:pPr>
        <w:shd w:val="clear" w:color="auto" w:fill="FFFFFF"/>
        <w:spacing w:before="100" w:beforeAutospacing="1" w:after="100" w:afterAutospacing="1" w:line="240" w:lineRule="auto"/>
        <w:outlineLvl w:val="1"/>
        <w:rPr>
          <w:rFonts w:ascii="Arial" w:eastAsia="Times New Roman" w:hAnsi="Arial" w:cs="Arial"/>
          <w:caps/>
          <w:color w:val="0D4585"/>
          <w:sz w:val="30"/>
          <w:szCs w:val="30"/>
        </w:rPr>
      </w:pPr>
      <w:r w:rsidRPr="006B4F20">
        <w:rPr>
          <w:rFonts w:ascii="Arial" w:eastAsia="Times New Roman" w:hAnsi="Arial" w:cs="Arial"/>
          <w:caps/>
          <w:color w:val="0D4585"/>
          <w:sz w:val="30"/>
          <w:szCs w:val="30"/>
        </w:rPr>
        <w:t>COST AND REGISTRATION</w:t>
      </w:r>
    </w:p>
    <w:p w:rsidR="006B4F20" w:rsidRPr="006B4F20" w:rsidRDefault="006B4F20" w:rsidP="006B4F20">
      <w:pPr>
        <w:shd w:val="clear" w:color="auto" w:fill="FFFFFF"/>
        <w:spacing w:before="100" w:beforeAutospacing="1" w:after="100" w:afterAutospacing="1" w:line="240" w:lineRule="auto"/>
        <w:outlineLvl w:val="3"/>
        <w:rPr>
          <w:rFonts w:ascii="Arial" w:eastAsia="Times New Roman" w:hAnsi="Arial" w:cs="Arial"/>
          <w:caps/>
          <w:color w:val="80B439"/>
          <w:sz w:val="27"/>
          <w:szCs w:val="27"/>
        </w:rPr>
      </w:pPr>
      <w:r w:rsidRPr="006B4F20">
        <w:rPr>
          <w:rFonts w:ascii="Arial" w:eastAsia="Times New Roman" w:hAnsi="Arial" w:cs="Arial"/>
          <w:caps/>
          <w:color w:val="80B439"/>
          <w:sz w:val="27"/>
          <w:szCs w:val="27"/>
        </w:rPr>
        <w:t>KNOW BEFORE YOU GO!</w:t>
      </w:r>
    </w:p>
    <w:p w:rsidR="006B4F20" w:rsidRPr="006B4F20" w:rsidRDefault="006B4F20" w:rsidP="006B4F20">
      <w:pPr>
        <w:shd w:val="clear" w:color="auto" w:fill="FFFFFF"/>
        <w:spacing w:before="100" w:beforeAutospacing="1" w:after="100" w:afterAutospacing="1" w:line="270" w:lineRule="atLeast"/>
        <w:rPr>
          <w:rFonts w:ascii="Arial" w:eastAsia="Times New Roman" w:hAnsi="Arial" w:cs="Arial"/>
          <w:sz w:val="18"/>
          <w:szCs w:val="18"/>
        </w:rPr>
      </w:pPr>
      <w:r w:rsidRPr="006B4F20">
        <w:rPr>
          <w:rFonts w:ascii="Arial" w:eastAsia="Times New Roman" w:hAnsi="Arial" w:cs="Arial"/>
          <w:sz w:val="18"/>
          <w:szCs w:val="18"/>
        </w:rPr>
        <w:t>The institute fee ($200) sustains our work and includes: (Covered by DECTFL)</w:t>
      </w:r>
    </w:p>
    <w:p w:rsidR="006B4F20" w:rsidRPr="006B4F20" w:rsidRDefault="006B4F20" w:rsidP="006B4F20">
      <w:pPr>
        <w:numPr>
          <w:ilvl w:val="0"/>
          <w:numId w:val="4"/>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All institute materials and on-site presenters</w:t>
      </w:r>
    </w:p>
    <w:p w:rsidR="006B4F20" w:rsidRPr="006B4F20" w:rsidRDefault="006B4F20" w:rsidP="006B4F20">
      <w:pPr>
        <w:numPr>
          <w:ilvl w:val="0"/>
          <w:numId w:val="4"/>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Lunch and snack breaks (June 27, 28, and 29)</w:t>
      </w:r>
    </w:p>
    <w:p w:rsidR="006B4F20" w:rsidRPr="006B4F20" w:rsidRDefault="006B4F20" w:rsidP="006B4F20">
      <w:pPr>
        <w:numPr>
          <w:ilvl w:val="0"/>
          <w:numId w:val="4"/>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Dinner on June 27</w:t>
      </w:r>
    </w:p>
    <w:p w:rsidR="006B4F20" w:rsidRPr="006B4F20" w:rsidRDefault="006B4F20" w:rsidP="006B4F20">
      <w:pPr>
        <w:shd w:val="clear" w:color="auto" w:fill="FFFFFF"/>
        <w:spacing w:before="100" w:beforeAutospacing="1" w:after="100" w:afterAutospacing="1" w:line="270" w:lineRule="atLeast"/>
        <w:rPr>
          <w:rFonts w:ascii="Arial" w:eastAsia="Times New Roman" w:hAnsi="Arial" w:cs="Arial"/>
          <w:sz w:val="18"/>
          <w:szCs w:val="18"/>
        </w:rPr>
      </w:pPr>
      <w:r w:rsidRPr="006B4F20">
        <w:rPr>
          <w:rFonts w:ascii="Arial" w:eastAsia="Times New Roman" w:hAnsi="Arial" w:cs="Arial"/>
          <w:sz w:val="18"/>
          <w:szCs w:val="18"/>
        </w:rPr>
        <w:t>These expenses are NOT included in the institute fee and are your responsibility:</w:t>
      </w:r>
    </w:p>
    <w:p w:rsidR="006B4F20" w:rsidRPr="006B4F20" w:rsidRDefault="006B4F20" w:rsidP="006B4F20">
      <w:pPr>
        <w:numPr>
          <w:ilvl w:val="0"/>
          <w:numId w:val="5"/>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Lodging</w:t>
      </w:r>
      <w:r>
        <w:rPr>
          <w:rFonts w:ascii="Arial" w:eastAsia="Times New Roman" w:hAnsi="Arial" w:cs="Arial"/>
          <w:sz w:val="18"/>
          <w:szCs w:val="18"/>
        </w:rPr>
        <w:t xml:space="preserve"> for 2 nights</w:t>
      </w:r>
      <w:r w:rsidRPr="006B4F20">
        <w:rPr>
          <w:rFonts w:ascii="Arial" w:eastAsia="Times New Roman" w:hAnsi="Arial" w:cs="Arial"/>
          <w:sz w:val="18"/>
          <w:szCs w:val="18"/>
        </w:rPr>
        <w:t xml:space="preserve"> (covered by DECTFL)</w:t>
      </w:r>
    </w:p>
    <w:p w:rsidR="006B4F20" w:rsidRPr="006B4F20" w:rsidRDefault="006B4F20" w:rsidP="006B4F20">
      <w:pPr>
        <w:numPr>
          <w:ilvl w:val="1"/>
          <w:numId w:val="5"/>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Breakfasts included</w:t>
      </w:r>
    </w:p>
    <w:p w:rsidR="006B4F20" w:rsidRPr="006B4F20" w:rsidRDefault="006B4F20" w:rsidP="006B4F20">
      <w:pPr>
        <w:numPr>
          <w:ilvl w:val="1"/>
          <w:numId w:val="5"/>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5-minute walk from the institute</w:t>
      </w:r>
    </w:p>
    <w:p w:rsidR="006B4F20" w:rsidRPr="006B4F20" w:rsidRDefault="006B4F20" w:rsidP="006B4F20">
      <w:pPr>
        <w:numPr>
          <w:ilvl w:val="0"/>
          <w:numId w:val="5"/>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Dinner on June 28</w:t>
      </w:r>
    </w:p>
    <w:p w:rsidR="006B4F20" w:rsidRPr="006B4F20" w:rsidRDefault="006B4F20" w:rsidP="006B4F20">
      <w:pPr>
        <w:numPr>
          <w:ilvl w:val="0"/>
          <w:numId w:val="5"/>
        </w:numPr>
        <w:spacing w:before="100" w:beforeAutospacing="1" w:after="150" w:line="270" w:lineRule="atLeast"/>
        <w:ind w:left="0"/>
        <w:rPr>
          <w:rFonts w:ascii="Arial" w:eastAsia="Times New Roman" w:hAnsi="Arial" w:cs="Arial"/>
          <w:color w:val="666666"/>
          <w:sz w:val="18"/>
          <w:szCs w:val="18"/>
        </w:rPr>
      </w:pPr>
      <w:r w:rsidRPr="006B4F20">
        <w:rPr>
          <w:rFonts w:ascii="Arial" w:eastAsia="Times New Roman" w:hAnsi="Arial" w:cs="Arial"/>
          <w:sz w:val="18"/>
          <w:szCs w:val="18"/>
        </w:rPr>
        <w:t xml:space="preserve">Airfare </w:t>
      </w:r>
      <w:r w:rsidRPr="006B4F20">
        <w:rPr>
          <w:rFonts w:ascii="Arial" w:eastAsia="Times New Roman" w:hAnsi="Arial" w:cs="Arial"/>
          <w:sz w:val="18"/>
          <w:szCs w:val="18"/>
        </w:rPr>
        <w:t>(covered by DECTFL)</w:t>
      </w:r>
    </w:p>
    <w:p w:rsidR="006B4F20" w:rsidRPr="006B4F20" w:rsidRDefault="006B4F20" w:rsidP="006B4F20">
      <w:pPr>
        <w:numPr>
          <w:ilvl w:val="0"/>
          <w:numId w:val="5"/>
        </w:numPr>
        <w:spacing w:before="100" w:beforeAutospacing="1" w:after="150" w:line="270" w:lineRule="atLeast"/>
        <w:ind w:left="0"/>
        <w:rPr>
          <w:rFonts w:ascii="Arial" w:eastAsia="Times New Roman" w:hAnsi="Arial" w:cs="Arial"/>
          <w:color w:val="666666"/>
          <w:sz w:val="18"/>
          <w:szCs w:val="18"/>
        </w:rPr>
      </w:pPr>
      <w:r>
        <w:rPr>
          <w:rFonts w:ascii="Arial" w:eastAsia="Times New Roman" w:hAnsi="Arial" w:cs="Arial"/>
          <w:sz w:val="18"/>
          <w:szCs w:val="18"/>
        </w:rPr>
        <w:t>D</w:t>
      </w:r>
      <w:r w:rsidRPr="006B4F20">
        <w:rPr>
          <w:rFonts w:ascii="Arial" w:eastAsia="Times New Roman" w:hAnsi="Arial" w:cs="Arial"/>
          <w:sz w:val="18"/>
          <w:szCs w:val="18"/>
        </w:rPr>
        <w:t>riving costs to and from the institute</w:t>
      </w:r>
    </w:p>
    <w:p w:rsidR="006B4F20" w:rsidRPr="006B4F20" w:rsidRDefault="006B4F20" w:rsidP="006B4F20">
      <w:pPr>
        <w:numPr>
          <w:ilvl w:val="0"/>
          <w:numId w:val="5"/>
        </w:numPr>
        <w:spacing w:before="100" w:beforeAutospacing="1" w:after="150" w:line="270" w:lineRule="atLeast"/>
        <w:ind w:left="0"/>
        <w:rPr>
          <w:rFonts w:ascii="Arial" w:eastAsia="Times New Roman" w:hAnsi="Arial" w:cs="Arial"/>
          <w:sz w:val="18"/>
          <w:szCs w:val="18"/>
        </w:rPr>
      </w:pPr>
      <w:r w:rsidRPr="006B4F20">
        <w:rPr>
          <w:rFonts w:ascii="Arial" w:eastAsia="Times New Roman" w:hAnsi="Arial" w:cs="Arial"/>
          <w:sz w:val="18"/>
          <w:szCs w:val="18"/>
        </w:rPr>
        <w:t>Pre-Institute Book Study (TBD, est. $20-50)</w:t>
      </w:r>
    </w:p>
    <w:p w:rsidR="00BE16F0" w:rsidRDefault="00BF5B5C"/>
    <w:sectPr w:rsidR="00BE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7DD8"/>
    <w:multiLevelType w:val="multilevel"/>
    <w:tmpl w:val="52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946F0"/>
    <w:multiLevelType w:val="multilevel"/>
    <w:tmpl w:val="5982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E4296"/>
    <w:multiLevelType w:val="multilevel"/>
    <w:tmpl w:val="86F61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04978"/>
    <w:multiLevelType w:val="multilevel"/>
    <w:tmpl w:val="8E22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86725"/>
    <w:multiLevelType w:val="multilevel"/>
    <w:tmpl w:val="6BD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37F6B"/>
    <w:multiLevelType w:val="multilevel"/>
    <w:tmpl w:val="1ADE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3496B"/>
    <w:multiLevelType w:val="hybridMultilevel"/>
    <w:tmpl w:val="C78A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54F12"/>
    <w:multiLevelType w:val="multilevel"/>
    <w:tmpl w:val="51407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4"/>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20"/>
    <w:rsid w:val="006B4F20"/>
    <w:rsid w:val="006E51F7"/>
    <w:rsid w:val="00BF5B5C"/>
    <w:rsid w:val="00F9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E3F7C-6AD8-41BC-B81E-087AD2D0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835231">
      <w:bodyDiv w:val="1"/>
      <w:marLeft w:val="0"/>
      <w:marRight w:val="0"/>
      <w:marTop w:val="0"/>
      <w:marBottom w:val="0"/>
      <w:divBdr>
        <w:top w:val="none" w:sz="0" w:space="0" w:color="auto"/>
        <w:left w:val="none" w:sz="0" w:space="0" w:color="auto"/>
        <w:bottom w:val="none" w:sz="0" w:space="0" w:color="auto"/>
        <w:right w:val="none" w:sz="0" w:space="0" w:color="auto"/>
      </w:divBdr>
      <w:divsChild>
        <w:div w:id="1975983364">
          <w:marLeft w:val="0"/>
          <w:marRight w:val="0"/>
          <w:marTop w:val="0"/>
          <w:marBottom w:val="0"/>
          <w:divBdr>
            <w:top w:val="none" w:sz="0" w:space="0" w:color="auto"/>
            <w:left w:val="none" w:sz="0" w:space="0" w:color="auto"/>
            <w:bottom w:val="none" w:sz="0" w:space="0" w:color="auto"/>
            <w:right w:val="none" w:sz="0" w:space="0" w:color="auto"/>
          </w:divBdr>
          <w:divsChild>
            <w:div w:id="1748188114">
              <w:marLeft w:val="0"/>
              <w:marRight w:val="0"/>
              <w:marTop w:val="0"/>
              <w:marBottom w:val="0"/>
              <w:divBdr>
                <w:top w:val="none" w:sz="0" w:space="0" w:color="auto"/>
                <w:left w:val="none" w:sz="0" w:space="0" w:color="auto"/>
                <w:bottom w:val="none" w:sz="0" w:space="0" w:color="auto"/>
                <w:right w:val="none" w:sz="0" w:space="0" w:color="auto"/>
              </w:divBdr>
              <w:divsChild>
                <w:div w:id="39091932">
                  <w:marLeft w:val="0"/>
                  <w:marRight w:val="0"/>
                  <w:marTop w:val="0"/>
                  <w:marBottom w:val="0"/>
                  <w:divBdr>
                    <w:top w:val="none" w:sz="0" w:space="0" w:color="auto"/>
                    <w:left w:val="none" w:sz="0" w:space="0" w:color="auto"/>
                    <w:bottom w:val="none" w:sz="0" w:space="0" w:color="auto"/>
                    <w:right w:val="none" w:sz="0" w:space="0" w:color="auto"/>
                  </w:divBdr>
                  <w:divsChild>
                    <w:div w:id="1939363709">
                      <w:marLeft w:val="0"/>
                      <w:marRight w:val="0"/>
                      <w:marTop w:val="0"/>
                      <w:marBottom w:val="0"/>
                      <w:divBdr>
                        <w:top w:val="none" w:sz="0" w:space="0" w:color="auto"/>
                        <w:left w:val="none" w:sz="0" w:space="0" w:color="auto"/>
                        <w:bottom w:val="none" w:sz="0" w:space="0" w:color="auto"/>
                        <w:right w:val="none" w:sz="0" w:space="0" w:color="auto"/>
                      </w:divBdr>
                      <w:divsChild>
                        <w:div w:id="727801308">
                          <w:marLeft w:val="0"/>
                          <w:marRight w:val="0"/>
                          <w:marTop w:val="0"/>
                          <w:marBottom w:val="0"/>
                          <w:divBdr>
                            <w:top w:val="none" w:sz="0" w:space="0" w:color="auto"/>
                            <w:left w:val="none" w:sz="0" w:space="0" w:color="auto"/>
                            <w:bottom w:val="none" w:sz="0" w:space="0" w:color="auto"/>
                            <w:right w:val="none" w:sz="0" w:space="0" w:color="auto"/>
                          </w:divBdr>
                          <w:divsChild>
                            <w:div w:id="1692412325">
                              <w:marLeft w:val="0"/>
                              <w:marRight w:val="0"/>
                              <w:marTop w:val="0"/>
                              <w:marBottom w:val="0"/>
                              <w:divBdr>
                                <w:top w:val="none" w:sz="0" w:space="0" w:color="auto"/>
                                <w:left w:val="none" w:sz="0" w:space="0" w:color="auto"/>
                                <w:bottom w:val="none" w:sz="0" w:space="0" w:color="auto"/>
                                <w:right w:val="none" w:sz="0" w:space="0" w:color="auto"/>
                              </w:divBdr>
                              <w:divsChild>
                                <w:div w:id="1127090119">
                                  <w:marLeft w:val="0"/>
                                  <w:marRight w:val="0"/>
                                  <w:marTop w:val="0"/>
                                  <w:marBottom w:val="0"/>
                                  <w:divBdr>
                                    <w:top w:val="none" w:sz="0" w:space="0" w:color="auto"/>
                                    <w:left w:val="none" w:sz="0" w:space="0" w:color="auto"/>
                                    <w:bottom w:val="none" w:sz="0" w:space="0" w:color="auto"/>
                                    <w:right w:val="none" w:sz="0" w:space="0" w:color="auto"/>
                                  </w:divBdr>
                                  <w:divsChild>
                                    <w:div w:id="2093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les-hs.k12.il.us/north/contact-us-director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536</Words>
  <Characters>3056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LILL Application</vt:lpstr>
      <vt:lpstr>    DECTFL is looking for an EMERGING LEADER</vt:lpstr>
      <vt:lpstr>    (please see Application for commitment requirements)</vt:lpstr>
      <vt:lpstr>    WHAT IS LILL?</vt:lpstr>
      <vt:lpstr>    WHY EXPERIENCE THE LILL SUMMER INSTITUTE?</vt:lpstr>
      <vt:lpstr>        </vt:lpstr>
      <vt:lpstr>        INTERESTED IN ATTENDING?</vt:lpstr>
      <vt:lpstr>    </vt:lpstr>
      <vt:lpstr>    WHEN AND WHERE?</vt:lpstr>
      <vt:lpstr>    COST AND REGISTRATION</vt:lpstr>
    </vt:vector>
  </TitlesOfParts>
  <Company>RCCSD</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Travalini Gina</dc:creator>
  <cp:keywords/>
  <dc:description/>
  <cp:lastModifiedBy>Travalini Gina</cp:lastModifiedBy>
  <cp:revision>2</cp:revision>
  <dcterms:created xsi:type="dcterms:W3CDTF">2017-02-16T16:19:00Z</dcterms:created>
  <dcterms:modified xsi:type="dcterms:W3CDTF">2017-02-16T17:06:00Z</dcterms:modified>
</cp:coreProperties>
</file>